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EC" w:rsidRDefault="00405225" w:rsidP="006913EC">
      <w:pPr>
        <w:rPr>
          <w:rFonts w:ascii="Century Gothic" w:hAnsi="Century Gothic"/>
          <w:b/>
          <w:sz w:val="32"/>
        </w:rPr>
      </w:pPr>
      <w:r w:rsidRPr="00405225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E7F3F4" wp14:editId="6B86B6DF">
                <wp:simplePos x="0" y="0"/>
                <wp:positionH relativeFrom="column">
                  <wp:posOffset>1599565</wp:posOffset>
                </wp:positionH>
                <wp:positionV relativeFrom="paragraph">
                  <wp:posOffset>-479425</wp:posOffset>
                </wp:positionV>
                <wp:extent cx="2927985" cy="381000"/>
                <wp:effectExtent l="0" t="0" r="2476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Default="00405225" w:rsidP="00405225">
                            <w:pPr>
                              <w:spacing w:line="360" w:lineRule="auto"/>
                            </w:pPr>
                            <w:r w:rsidRPr="00405225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</w:rPr>
                              <w:t>Compte Rendu de l’Atelier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95pt;margin-top:-37.75pt;width:230.55pt;height:3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" fillcolor="white [3201]" strokecolor="#f79646 [3209]" strokeweight="2pt">
                <v:textbox>
                  <w:txbxContent>
                    <w:p w:rsidR="00405225" w:rsidRDefault="00405225" w:rsidP="00405225">
                      <w:pPr>
                        <w:spacing w:line="360" w:lineRule="auto"/>
                      </w:pPr>
                      <w:r w:rsidRPr="00405225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</w:rPr>
                        <w:t>Compte Rendu de l’Atelier</w:t>
                      </w:r>
                    </w:p>
                  </w:txbxContent>
                </v:textbox>
              </v:shape>
            </w:pict>
          </mc:Fallback>
        </mc:AlternateContent>
      </w:r>
      <w:r w:rsidR="006913EC">
        <w:rPr>
          <w:rFonts w:ascii="Century Gothic" w:hAnsi="Century Gothic"/>
          <w:b/>
          <w:sz w:val="32"/>
        </w:rPr>
        <w:t xml:space="preserve">Titre de l’atelier : </w:t>
      </w:r>
    </w:p>
    <w:sdt>
      <w:sdtPr>
        <w:rPr>
          <w:rFonts w:ascii="Century Gothic" w:hAnsi="Century Gothic"/>
          <w:b/>
          <w:sz w:val="32"/>
        </w:rPr>
        <w:alias w:val="Titre "/>
        <w:tag w:val=""/>
        <w:id w:val="-1361204056"/>
        <w:placeholder>
          <w:docPart w:val="95A25CBFC0D046BCB09D8596327127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913EC" w:rsidRDefault="004A5767" w:rsidP="006913EC">
          <w:pPr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sz w:val="32"/>
            </w:rPr>
            <w:t>Les nouvelles thématiques du gouvernement ouvert</w:t>
          </w:r>
        </w:p>
      </w:sdtContent>
    </w:sdt>
    <w:p w:rsidR="00B3025E" w:rsidRDefault="006913EC" w:rsidP="006913E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Problématique/s posée/s aux participants</w:t>
      </w:r>
      <w:r w:rsidRPr="00074697">
        <w:rPr>
          <w:rFonts w:ascii="Century Gothic" w:hAnsi="Century Gothic"/>
          <w:b/>
        </w:rPr>
        <w:t> :</w:t>
      </w:r>
    </w:p>
    <w:p w:rsidR="006913EC" w:rsidRPr="00B3025E" w:rsidRDefault="004A387B">
      <w:pPr>
        <w:rPr>
          <w:b/>
        </w:rPr>
      </w:pPr>
      <w:sdt>
        <w:sdtPr>
          <w:rPr>
            <w:rFonts w:ascii="Century Gothic" w:hAnsi="Century Gothic"/>
            <w:b/>
          </w:rPr>
          <w:alias w:val="Mots clés "/>
          <w:tag w:val=""/>
          <w:id w:val="1773200775"/>
          <w:placeholder>
            <w:docPart w:val="DC9B151BCA3D4814B68E819435338B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5767">
            <w:rPr>
              <w:rFonts w:ascii="Century Gothic" w:hAnsi="Century Gothic"/>
              <w:b/>
            </w:rPr>
            <w:t>Comment faire que le gouvernement ouvert couvre plus d’aspects du fonctionnement de l’administration</w:t>
          </w:r>
        </w:sdtContent>
      </w:sdt>
    </w:p>
    <w:p w:rsidR="002076D6" w:rsidRPr="00B3025E" w:rsidRDefault="001E18C9" w:rsidP="006913EC">
      <w:pPr>
        <w:rPr>
          <w:b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E9A745" wp14:editId="10C2CAAD">
                <wp:simplePos x="0" y="0"/>
                <wp:positionH relativeFrom="column">
                  <wp:posOffset>3166745</wp:posOffset>
                </wp:positionH>
                <wp:positionV relativeFrom="paragraph">
                  <wp:posOffset>171450</wp:posOffset>
                </wp:positionV>
                <wp:extent cx="2943225" cy="2265045"/>
                <wp:effectExtent l="0" t="0" r="28575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65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225" w:rsidRDefault="00405225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4A5767" w:rsidRDefault="00B3025E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Lieu : </w:t>
                            </w:r>
                            <w:r w:rsidR="00A3502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SERES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6913EC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Durée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A3502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1h30</w:t>
                            </w:r>
                          </w:p>
                          <w:p w:rsidR="004A5767" w:rsidRDefault="004A5767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Nombre d’animateurs :</w:t>
                            </w:r>
                            <w:r w:rsidR="00A3502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3</w:t>
                            </w:r>
                          </w:p>
                          <w:p w:rsidR="006913EC" w:rsidRPr="006913EC" w:rsidRDefault="00405225" w:rsidP="006913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Rapide description du déroulé</w:t>
                            </w:r>
                            <w:r w:rsidR="006913EC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</w:t>
                            </w:r>
                            <w:r w:rsidR="00A3502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  <w:t>Tour de table et échanges avec les participants sur les thématiques qu’ils voulaient porter</w:t>
                            </w:r>
                            <w:r w:rsidR="00B3025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Pr="00AE5C17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249.35pt;margin-top:13.5pt;width:231.75pt;height:178.3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" filled="f" strokecolor="#f79646 [3209]" strokeweight="2pt">
                <v:textbox>
                  <w:txbxContent>
                    <w:p w:rsidR="00405225" w:rsidRDefault="00405225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4A5767" w:rsidRDefault="00B3025E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Lieu : </w:t>
                      </w:r>
                      <w:r w:rsidR="00A3502B">
                        <w:rPr>
                          <w:rFonts w:ascii="Century Gothic" w:hAnsi="Century Gothic"/>
                          <w:color w:val="000000" w:themeColor="text1"/>
                        </w:rPr>
                        <w:t>SERES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6913EC">
                        <w:rPr>
                          <w:rFonts w:ascii="Century Gothic" w:hAnsi="Century Gothic"/>
                          <w:color w:val="000000" w:themeColor="text1"/>
                        </w:rPr>
                        <w:t>Durée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A3502B">
                        <w:rPr>
                          <w:rFonts w:ascii="Century Gothic" w:hAnsi="Century Gothic"/>
                          <w:color w:val="000000" w:themeColor="text1"/>
                        </w:rPr>
                        <w:t>1h30</w:t>
                      </w:r>
                    </w:p>
                    <w:p w:rsidR="004A5767" w:rsidRDefault="004A5767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Nombre d’animateurs :</w:t>
                      </w:r>
                      <w:r w:rsidR="00A3502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3</w:t>
                      </w:r>
                    </w:p>
                    <w:p w:rsidR="006913EC" w:rsidRPr="006913EC" w:rsidRDefault="00405225" w:rsidP="006913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Rapide description du déroulé</w:t>
                      </w:r>
                      <w:r w:rsidR="006913EC">
                        <w:rPr>
                          <w:rFonts w:ascii="Century Gothic" w:hAnsi="Century Gothic"/>
                          <w:color w:val="000000" w:themeColor="text1"/>
                        </w:rPr>
                        <w:t>:</w:t>
                      </w:r>
                      <w:r w:rsidR="00A3502B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  <w:t>Tour de table et échanges avec les participants sur les thématiques qu’ils voulaient porter</w:t>
                      </w:r>
                      <w:r w:rsidR="00B3025E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Pr="00AE5C17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BD8A5B3" wp14:editId="7159BE62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2943225" cy="2265045"/>
                <wp:effectExtent l="0" t="0" r="28575" b="2095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65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225" w:rsidRDefault="00405225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3025E" w:rsidRDefault="006913EC" w:rsidP="004A57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Nombre :</w:t>
                            </w:r>
                            <w:r w:rsidR="004A5767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40</w:t>
                            </w:r>
                          </w:p>
                          <w:p w:rsidR="004A5767" w:rsidRDefault="006913EC" w:rsidP="004A57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Organisations représentées 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="00B3025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A477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MAS</w:t>
                            </w:r>
                            <w:r w:rsidR="004A5767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A477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MAE</w:t>
                            </w:r>
                            <w:r w:rsidR="004A5767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, Ministère de l’Intérieur, </w:t>
                            </w:r>
                            <w:r w:rsidR="00A477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MENESR</w:t>
                            </w:r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A477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MTEFD</w:t>
                            </w:r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A477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MEF</w:t>
                            </w:r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, SERES, CNIL, </w:t>
                            </w:r>
                            <w:proofErr w:type="spellStart"/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Wikimedia</w:t>
                            </w:r>
                            <w:proofErr w:type="spellEnd"/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, Open Data France, </w:t>
                            </w:r>
                            <w:proofErr w:type="spellStart"/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Transparency</w:t>
                            </w:r>
                            <w:proofErr w:type="spellEnd"/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Datategy</w:t>
                            </w:r>
                            <w:proofErr w:type="spellEnd"/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, MEF, Agence du Numérique, </w:t>
                            </w:r>
                            <w:proofErr w:type="spellStart"/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Blom</w:t>
                            </w:r>
                            <w:proofErr w:type="spellEnd"/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, ENA</w:t>
                            </w:r>
                            <w:r w:rsid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 w:rsidR="00A3502B" w:rsidRP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="00A350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HAPPS, Open Law</w:t>
                            </w:r>
                            <w:r w:rsidR="004A5767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</w:p>
                          <w:p w:rsidR="004A5767" w:rsidRDefault="004A5767" w:rsidP="004A57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3025E" w:rsidRPr="00B3025E" w:rsidRDefault="00B3025E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Pr="00AE5C17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margin-left:-15pt;margin-top:13.5pt;width:231.75pt;height:178.3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" filled="f" strokecolor="#f79646 [3209]" strokeweight="2pt">
                <v:textbox>
                  <w:txbxContent>
                    <w:p w:rsidR="00405225" w:rsidRDefault="00405225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B3025E" w:rsidRDefault="006913EC" w:rsidP="004A5767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Nombre :</w:t>
                      </w:r>
                      <w:r w:rsidR="004A5767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40</w:t>
                      </w:r>
                    </w:p>
                    <w:p w:rsidR="004A5767" w:rsidRDefault="006913EC" w:rsidP="004A5767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Organisations représentées 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:</w:t>
                      </w:r>
                      <w:proofErr w:type="gramEnd"/>
                      <w:r w:rsidR="00B3025E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A4770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MAS</w:t>
                      </w:r>
                      <w:r w:rsidR="004A5767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A4770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MAE</w:t>
                      </w:r>
                      <w:r w:rsidR="004A5767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, Ministère de l’Intérieur, </w:t>
                      </w:r>
                      <w:r w:rsidR="00A4770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MENESR</w:t>
                      </w:r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A4770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MTEFD</w:t>
                      </w:r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A4770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MEF</w:t>
                      </w:r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, SERES, CNIL, </w:t>
                      </w:r>
                      <w:proofErr w:type="spellStart"/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Wikimedia</w:t>
                      </w:r>
                      <w:proofErr w:type="spellEnd"/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, Open Data France, </w:t>
                      </w:r>
                      <w:proofErr w:type="spellStart"/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Transparency</w:t>
                      </w:r>
                      <w:proofErr w:type="spellEnd"/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Datategy</w:t>
                      </w:r>
                      <w:proofErr w:type="spellEnd"/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, MEF, Agence du Numérique, </w:t>
                      </w:r>
                      <w:proofErr w:type="spellStart"/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Blom</w:t>
                      </w:r>
                      <w:proofErr w:type="spellEnd"/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, ENA</w:t>
                      </w:r>
                      <w:r w:rsid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,</w:t>
                      </w:r>
                      <w:r w:rsidR="00A3502B" w:rsidRP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 </w:t>
                      </w:r>
                      <w:r w:rsidR="00A350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HAPPS, Open Law</w:t>
                      </w:r>
                      <w:r w:rsidR="004A5767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</w:p>
                    <w:p w:rsidR="004A5767" w:rsidRDefault="004A5767" w:rsidP="004A5767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B3025E" w:rsidRPr="00B3025E" w:rsidRDefault="00B3025E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Pr="00AE5C17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5225" w:rsidRPr="00B3025E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E9FB0A" wp14:editId="4A508C38">
                <wp:simplePos x="0" y="0"/>
                <wp:positionH relativeFrom="column">
                  <wp:posOffset>3821974</wp:posOffset>
                </wp:positionH>
                <wp:positionV relativeFrom="paragraph">
                  <wp:posOffset>288290</wp:posOffset>
                </wp:positionV>
                <wp:extent cx="1567180" cy="304165"/>
                <wp:effectExtent l="0" t="0" r="13970" b="19685"/>
                <wp:wrapNone/>
                <wp:docPr id="4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Pr="00E51F9F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300.95pt;margin-top:22.7pt;width:123.4pt;height:23.9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" fillcolor="white [3201]" strokecolor="#f79646 [3209]" strokeweight="2pt">
                <v:textbox>
                  <w:txbxContent>
                    <w:p w:rsidR="00405225" w:rsidRPr="00E51F9F" w:rsidRDefault="00405225" w:rsidP="0040522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FORMAT</w:t>
                      </w:r>
                    </w:p>
                  </w:txbxContent>
                </v:textbox>
              </v:shape>
            </w:pict>
          </mc:Fallback>
        </mc:AlternateContent>
      </w:r>
      <w:r w:rsidR="00405225" w:rsidRPr="00B3025E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20152A" wp14:editId="5CD8B769">
                <wp:simplePos x="0" y="0"/>
                <wp:positionH relativeFrom="column">
                  <wp:posOffset>480060</wp:posOffset>
                </wp:positionH>
                <wp:positionV relativeFrom="paragraph">
                  <wp:posOffset>288290</wp:posOffset>
                </wp:positionV>
                <wp:extent cx="1567180" cy="304165"/>
                <wp:effectExtent l="0" t="0" r="13970" b="19685"/>
                <wp:wrapNone/>
                <wp:docPr id="4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Pr="00E51F9F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37.8pt;margin-top:22.7pt;width:123.4pt;height:23.9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" fillcolor="white [3201]" strokecolor="#f79646 [3209]" strokeweight="2pt">
                <v:textbox>
                  <w:txbxContent>
                    <w:p w:rsidR="00405225" w:rsidRPr="00E51F9F" w:rsidRDefault="00405225" w:rsidP="0040522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6913EC" w:rsidRPr="00935289" w:rsidRDefault="006913EC" w:rsidP="006913EC">
      <w:pPr>
        <w:rPr>
          <w:rFonts w:ascii="Century Gothic" w:hAnsi="Century Gothic"/>
        </w:rPr>
      </w:pPr>
    </w:p>
    <w:p w:rsidR="006913EC" w:rsidRPr="00935289" w:rsidRDefault="006913EC" w:rsidP="006913EC">
      <w:pPr>
        <w:rPr>
          <w:rFonts w:ascii="Century Gothic" w:hAnsi="Century Gothic"/>
        </w:rPr>
      </w:pPr>
    </w:p>
    <w:p w:rsidR="006913EC" w:rsidRDefault="006913EC" w:rsidP="006913EC">
      <w:pPr>
        <w:rPr>
          <w:rFonts w:ascii="Century Gothic" w:hAnsi="Century Gothic"/>
        </w:rPr>
      </w:pPr>
    </w:p>
    <w:p w:rsidR="006913EC" w:rsidRDefault="006913EC" w:rsidP="006913EC">
      <w:pPr>
        <w:rPr>
          <w:rFonts w:ascii="Century Gothic" w:hAnsi="Century Gothic"/>
        </w:rPr>
      </w:pPr>
    </w:p>
    <w:p w:rsidR="006913EC" w:rsidRPr="00531924" w:rsidRDefault="006913EC" w:rsidP="006913EC">
      <w:pPr>
        <w:rPr>
          <w:rFonts w:ascii="Century Gothic" w:hAnsi="Century Gothic"/>
        </w:rPr>
      </w:pPr>
    </w:p>
    <w:p w:rsidR="006913EC" w:rsidRDefault="006913EC" w:rsidP="006913EC"/>
    <w:p w:rsidR="006913EC" w:rsidRPr="006913EC" w:rsidRDefault="006913EC" w:rsidP="006913EC"/>
    <w:p w:rsidR="006913EC" w:rsidRPr="006913EC" w:rsidRDefault="0099084F" w:rsidP="006913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41387B9A" wp14:editId="2EEA9658">
                <wp:simplePos x="0" y="0"/>
                <wp:positionH relativeFrom="column">
                  <wp:posOffset>-684135</wp:posOffset>
                </wp:positionH>
                <wp:positionV relativeFrom="paragraph">
                  <wp:posOffset>144600</wp:posOffset>
                </wp:positionV>
                <wp:extent cx="7162165" cy="4960189"/>
                <wp:effectExtent l="0" t="0" r="1968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165" cy="4960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5C7" w:rsidRPr="00675F79" w:rsidRDefault="00AB35C7" w:rsidP="001E18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75F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Quelles sont, en fonction de la thématique de l’atelier, les </w:t>
                            </w:r>
                            <w:r w:rsidR="004E4B10" w:rsidRPr="00675F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problèmes et </w:t>
                            </w:r>
                            <w:r w:rsidR="003B46B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défis</w:t>
                            </w:r>
                            <w:r w:rsidR="004E4B10" w:rsidRPr="00675F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75F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du premier Plan d’Action 2015-2017 ?</w:t>
                            </w:r>
                          </w:p>
                          <w:p w:rsidR="00AB35C7" w:rsidRDefault="00AB35C7" w:rsidP="00675F7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Pr="00AE5C1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53.85pt;margin-top:11.4pt;width:563.95pt;height:390.5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" filled="f" strokecolor="#1f497d [3215]" strokeweight="2pt">
                <v:textbox>
                  <w:txbxContent>
                    <w:p w:rsidR="00AB35C7" w:rsidRPr="00675F79" w:rsidRDefault="00AB35C7" w:rsidP="001E18C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675F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Quelles sont, en fonction de la thématique de l’atelier, les </w:t>
                      </w:r>
                      <w:r w:rsidR="004E4B10" w:rsidRPr="00675F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problèmes et </w:t>
                      </w:r>
                      <w:r w:rsidR="003B46B7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défis</w:t>
                      </w:r>
                      <w:r w:rsidR="004E4B10" w:rsidRPr="00675F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</w:t>
                      </w:r>
                      <w:r w:rsidRPr="00675F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du premier Plan d’Action 2015-2017 ?</w:t>
                      </w:r>
                    </w:p>
                    <w:p w:rsidR="00AB35C7" w:rsidRDefault="00AB35C7" w:rsidP="00675F7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Pr="00AE5C1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3EC" w:rsidRDefault="006913EC" w:rsidP="006913EC"/>
    <w:p w:rsidR="006913EC" w:rsidRDefault="0099084F" w:rsidP="006913E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FA81B3" wp14:editId="1F4E9B41">
                <wp:simplePos x="0" y="0"/>
                <wp:positionH relativeFrom="column">
                  <wp:posOffset>-54610</wp:posOffset>
                </wp:positionH>
                <wp:positionV relativeFrom="paragraph">
                  <wp:posOffset>489585</wp:posOffset>
                </wp:positionV>
                <wp:extent cx="5704205" cy="3855085"/>
                <wp:effectExtent l="0" t="0" r="10795" b="12065"/>
                <wp:wrapNone/>
                <wp:docPr id="415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3855085"/>
                        </a:xfrm>
                        <a:custGeom>
                          <a:avLst/>
                          <a:gdLst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4837 w 3531627"/>
                            <a:gd name="connsiteY0" fmla="*/ 0 h 3242945"/>
                            <a:gd name="connsiteX1" fmla="*/ 3531627 w 3531627"/>
                            <a:gd name="connsiteY1" fmla="*/ 0 h 3242945"/>
                            <a:gd name="connsiteX2" fmla="*/ 3531627 w 3531627"/>
                            <a:gd name="connsiteY2" fmla="*/ 3242945 h 3242945"/>
                            <a:gd name="connsiteX3" fmla="*/ 4837 w 3531627"/>
                            <a:gd name="connsiteY3" fmla="*/ 3242945 h 3242945"/>
                            <a:gd name="connsiteX4" fmla="*/ 4837 w 3531627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790" h="3242945">
                              <a:moveTo>
                                <a:pt x="0" y="0"/>
                              </a:moveTo>
                              <a:lnTo>
                                <a:pt x="3526790" y="0"/>
                              </a:lnTo>
                              <a:lnTo>
                                <a:pt x="3526790" y="3242945"/>
                              </a:lnTo>
                              <a:lnTo>
                                <a:pt x="0" y="3242945"/>
                              </a:lnTo>
                              <a:cubicBezTo>
                                <a:pt x="10888" y="2902190"/>
                                <a:pt x="0" y="10809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7F" w:rsidRDefault="002E41E7" w:rsidP="002E41E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Le premier Plan d’action national a </w:t>
                            </w:r>
                            <w:r w:rsidR="001E18C9">
                              <w:t>permis des réalisations (70 actions) qui ont consolidé le cadre légal, ouvert des données et codes sources et diffusé la culture du gouvernement ouvert dans l’administration.</w:t>
                            </w:r>
                          </w:p>
                          <w:p w:rsidR="001E18C9" w:rsidRDefault="001E18C9" w:rsidP="002E41E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L’atelier a fait ressortir de nombreuses pistes de réflexion pour aller plus loin sur les thématiques déjà présentes dans le premier Plan d'action et pour appliquer les principes du gouvernement ouvert à d’autres domaines du service public.</w:t>
                            </w:r>
                          </w:p>
                          <w:p w:rsidR="001E18C9" w:rsidRPr="001E18C9" w:rsidRDefault="001E18C9" w:rsidP="002E41E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De nombreuses idées ont été discutées dans les domaines </w:t>
                            </w:r>
                            <w:r w:rsidRPr="001E18C9">
                              <w:t>de la</w:t>
                            </w:r>
                            <w:r w:rsidRPr="001E18C9">
                              <w:rPr>
                                <w:b/>
                              </w:rPr>
                              <w:t xml:space="preserve"> </w:t>
                            </w:r>
                            <w:r w:rsidRPr="001E18C9">
                              <w:rPr>
                                <w:rStyle w:val="lev"/>
                                <w:b w:val="0"/>
                              </w:rPr>
                              <w:t>culture, la santé, l’éducation, la recherche, le logement, la consommation énergétique, l'intégrité des agents publics et des élus, les politiques européennes, l'environnement, l'intérieur, la loi, l'emploi et le travail</w:t>
                            </w:r>
                            <w:r>
                              <w:rPr>
                                <w:rStyle w:val="lev"/>
                                <w:b w:val="0"/>
                              </w:rPr>
                              <w:t>.</w:t>
                            </w:r>
                          </w:p>
                          <w:p w:rsidR="002E41E7" w:rsidRPr="001E18C9" w:rsidRDefault="001E18C9" w:rsidP="001E18C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Style w:val="lev"/>
                                <w:b w:val="0"/>
                                <w:bCs w:val="0"/>
                              </w:rPr>
                            </w:pPr>
                            <w:r>
                              <w:t xml:space="preserve">Des thèmes plus transversaux ont été abordés tels que </w:t>
                            </w:r>
                            <w:r w:rsidRPr="001E18C9">
                              <w:t>l</w:t>
                            </w:r>
                            <w:r w:rsidRPr="001E18C9">
                              <w:rPr>
                                <w:rStyle w:val="lev"/>
                                <w:b w:val="0"/>
                              </w:rPr>
                              <w:t>'inclusion numérique, la formation des administrations (collectivités territoriales et Etat) à l'exploitation et l'ouverture des données publiques, et de façon plus générale au concept du gouvernement ouvert; mais aussi l'importance d'une certaine pédagogie pour rendre</w:t>
                            </w:r>
                            <w:r>
                              <w:rPr>
                                <w:rStyle w:val="lev"/>
                              </w:rPr>
                              <w:t xml:space="preserve"> l</w:t>
                            </w:r>
                            <w:r w:rsidRPr="001E18C9">
                              <w:rPr>
                                <w:rStyle w:val="lev"/>
                                <w:b w:val="0"/>
                              </w:rPr>
                              <w:t>e concept plus lisible par les citoyens.</w:t>
                            </w:r>
                          </w:p>
                          <w:p w:rsidR="001E18C9" w:rsidRDefault="001E18C9" w:rsidP="001E18C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la nécessité d'un travail plus coordonné entre les collectivités territoriales et l'Etat, en particulier avec les services déconcentrés de l'Etat, sur l'ouverture des données et le gouvernement ouvert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13" o:spid="_x0000_s1032" style="position:absolute;margin-left:-4.3pt;margin-top:38.55pt;width:449.15pt;height:30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6790,3242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" adj="-11796480,,5400" path="m,l3526790,r,3242945l,3242945c10888,2902190,,1080982,,xe" fillcolor="white [3201]" strokecolor="#4f81bd [3204]" strokeweight="2pt">
                <v:stroke joinstyle="miter"/>
                <v:formulas/>
                <v:path arrowok="t" o:connecttype="custom" o:connectlocs="0,0;5704205,0;5704205,3855085;0,3855085;0,0" o:connectangles="0,0,0,0,0" textboxrect="0,0,3526790,3242945"/>
                <v:textbox>
                  <w:txbxContent>
                    <w:p w:rsidR="00915B7F" w:rsidRDefault="002E41E7" w:rsidP="002E41E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Le premier Plan d’action national a </w:t>
                      </w:r>
                      <w:r w:rsidR="001E18C9">
                        <w:t>permis des réalisations (70 actions) qui ont consolidé le cadre légal, ouvert des données et codes sources et diffusé la culture du gouvernement ouvert dans l’administration.</w:t>
                      </w:r>
                    </w:p>
                    <w:p w:rsidR="001E18C9" w:rsidRDefault="001E18C9" w:rsidP="002E41E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L’atelier a fait ressortir de nombreuses pistes de réflexion pour aller plus loin sur les thématiques déjà présentes dans le premier Plan d'action et pour appliquer les principes du gouvernement ouvert à d’autres domaines du service public.</w:t>
                      </w:r>
                    </w:p>
                    <w:p w:rsidR="001E18C9" w:rsidRPr="001E18C9" w:rsidRDefault="001E18C9" w:rsidP="002E41E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t xml:space="preserve">De nombreuses idées ont été discutées dans les domaines </w:t>
                      </w:r>
                      <w:r w:rsidRPr="001E18C9">
                        <w:t>de la</w:t>
                      </w:r>
                      <w:r w:rsidRPr="001E18C9">
                        <w:rPr>
                          <w:b/>
                        </w:rPr>
                        <w:t xml:space="preserve"> </w:t>
                      </w:r>
                      <w:r w:rsidRPr="001E18C9">
                        <w:rPr>
                          <w:rStyle w:val="lev"/>
                          <w:b w:val="0"/>
                        </w:rPr>
                        <w:t>culture, la santé, l’éducation, la recherche, le logement, la consommation énergétique, l'intégrité des agents publics et des élus, les politiques européennes, l'environnement, l'intérieur, la loi, l'emploi et le travail</w:t>
                      </w:r>
                      <w:r>
                        <w:rPr>
                          <w:rStyle w:val="lev"/>
                          <w:b w:val="0"/>
                        </w:rPr>
                        <w:t>.</w:t>
                      </w:r>
                    </w:p>
                    <w:p w:rsidR="002E41E7" w:rsidRPr="001E18C9" w:rsidRDefault="001E18C9" w:rsidP="001E18C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Style w:val="lev"/>
                          <w:b w:val="0"/>
                          <w:bCs w:val="0"/>
                        </w:rPr>
                      </w:pPr>
                      <w:r>
                        <w:t xml:space="preserve">Des thèmes plus transversaux ont été abordés tels que </w:t>
                      </w:r>
                      <w:r w:rsidRPr="001E18C9">
                        <w:t>l</w:t>
                      </w:r>
                      <w:r w:rsidRPr="001E18C9">
                        <w:rPr>
                          <w:rStyle w:val="lev"/>
                          <w:b w:val="0"/>
                        </w:rPr>
                        <w:t>'inclusion numérique, la formation des administrations (collectivités territoriales et Etat) à l'exploitation et l'ouverture des données publiques, et de façon plus générale au concept du gouvernement ouvert; mais aussi l'importance d'une certaine pédagogie pour rendre</w:t>
                      </w:r>
                      <w:r>
                        <w:rPr>
                          <w:rStyle w:val="lev"/>
                        </w:rPr>
                        <w:t xml:space="preserve"> l</w:t>
                      </w:r>
                      <w:r w:rsidRPr="001E18C9">
                        <w:rPr>
                          <w:rStyle w:val="lev"/>
                          <w:b w:val="0"/>
                        </w:rPr>
                        <w:t>e concept plus lisible par les citoyens.</w:t>
                      </w:r>
                    </w:p>
                    <w:p w:rsidR="001E18C9" w:rsidRDefault="001E18C9" w:rsidP="001E18C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la nécessité d'un travail plus coordonné entre les collectivités territoriales et l'Etat, en particulier avec les services déconcentrés de l'Etat, sur l'ouverture des données et le gouvernement ouvert</w:t>
                      </w:r>
                    </w:p>
                  </w:txbxContent>
                </v:textbox>
              </v:shape>
            </w:pict>
          </mc:Fallback>
        </mc:AlternateContent>
      </w:r>
      <w:r w:rsidR="001E18C9" w:rsidRPr="008F383F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901578" wp14:editId="13947FE0">
                <wp:simplePos x="0" y="0"/>
                <wp:positionH relativeFrom="column">
                  <wp:posOffset>2039620</wp:posOffset>
                </wp:positionH>
                <wp:positionV relativeFrom="paragraph">
                  <wp:posOffset>189122</wp:posOffset>
                </wp:positionV>
                <wp:extent cx="1567180" cy="304165"/>
                <wp:effectExtent l="0" t="0" r="13970" b="19685"/>
                <wp:wrapNone/>
                <wp:docPr id="3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83F" w:rsidRPr="00E51F9F" w:rsidRDefault="008F383F" w:rsidP="008F38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PROBLEMES</w:t>
                            </w:r>
                            <w:r w:rsidR="003B46B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&amp; DEFIS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160.6pt;margin-top:14.9pt;width:123.4pt;height:23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" fillcolor="white [3201]" strokecolor="#1f497d [3215]" strokeweight="2pt">
                <v:textbox>
                  <w:txbxContent>
                    <w:p w:rsidR="008F383F" w:rsidRPr="00E51F9F" w:rsidRDefault="008F383F" w:rsidP="008F383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PROBLEMES</w:t>
                      </w:r>
                      <w:r w:rsidR="003B46B7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&amp; DEFIS</w:t>
                      </w:r>
                    </w:p>
                  </w:txbxContent>
                </v:textbox>
              </v:shape>
            </w:pict>
          </mc:Fallback>
        </mc:AlternateContent>
      </w:r>
      <w:r w:rsidR="006913EC">
        <w:rPr>
          <w:rFonts w:ascii="Century Gothic" w:hAnsi="Century Gothic"/>
        </w:rPr>
        <w:br w:type="page"/>
      </w:r>
    </w:p>
    <w:p w:rsidR="00145B90" w:rsidRDefault="003B46B7" w:rsidP="006913E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6303" behindDoc="0" locked="0" layoutInCell="1" allowOverlap="1" wp14:anchorId="3898E452" wp14:editId="5C7BE5D5">
                <wp:simplePos x="0" y="0"/>
                <wp:positionH relativeFrom="column">
                  <wp:posOffset>-558800</wp:posOffset>
                </wp:positionH>
                <wp:positionV relativeFrom="paragraph">
                  <wp:posOffset>-652458</wp:posOffset>
                </wp:positionV>
                <wp:extent cx="7042785" cy="2524760"/>
                <wp:effectExtent l="0" t="0" r="24765" b="27940"/>
                <wp:wrapNone/>
                <wp:docPr id="311" name="Rectangle à coins arrondi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85" cy="2524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B10" w:rsidRPr="002D4235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Choisissez les trois points les plus importants pour votre groupe :</w:t>
                            </w: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Pr="008F383F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Pr="00AE5C17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1" o:spid="_x0000_s1034" style="position:absolute;margin-left:-44pt;margin-top:-51.35pt;width:554.55pt;height:198.8pt;z-index:251746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" filled="f" strokecolor="#1f497d [3215]" strokeweight="2pt">
                <v:textbox>
                  <w:txbxContent>
                    <w:p w:rsidR="004E4B10" w:rsidRPr="002D4235" w:rsidRDefault="004E4B10" w:rsidP="004E4B1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Choisissez les trois points les plus importants pour votre groupe :</w:t>
                      </w: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Pr="008F383F" w:rsidRDefault="004E4B10" w:rsidP="004E4B1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Pr="00AE5C17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546411" wp14:editId="1A8F9F92">
                <wp:simplePos x="0" y="0"/>
                <wp:positionH relativeFrom="column">
                  <wp:posOffset>586105</wp:posOffset>
                </wp:positionH>
                <wp:positionV relativeFrom="paragraph">
                  <wp:posOffset>-180975</wp:posOffset>
                </wp:positionV>
                <wp:extent cx="1567180" cy="304165"/>
                <wp:effectExtent l="0" t="0" r="13970" b="19685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83F" w:rsidRPr="00E51F9F" w:rsidRDefault="008F383F" w:rsidP="008F38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PROBLEMES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46.15pt;margin-top:-14.25pt;width:123.4pt;height:23.9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" fillcolor="white [3201]" strokecolor="#1f497d [3215]" strokeweight="2pt">
                <v:textbox>
                  <w:txbxContent>
                    <w:p w:rsidR="008F383F" w:rsidRPr="00E51F9F" w:rsidRDefault="008F383F" w:rsidP="008F383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PROBLEMES</w:t>
                      </w:r>
                    </w:p>
                  </w:txbxContent>
                </v:textbox>
              </v:shape>
            </w:pict>
          </mc:Fallback>
        </mc:AlternateContent>
      </w:r>
      <w:r w:rsidR="002D4235" w:rsidRP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E95648" wp14:editId="1C9FC6C3">
                <wp:simplePos x="0" y="0"/>
                <wp:positionH relativeFrom="column">
                  <wp:posOffset>3138261</wp:posOffset>
                </wp:positionH>
                <wp:positionV relativeFrom="paragraph">
                  <wp:posOffset>198755</wp:posOffset>
                </wp:positionV>
                <wp:extent cx="3091180" cy="685800"/>
                <wp:effectExtent l="0" t="0" r="13970" b="19050"/>
                <wp:wrapNone/>
                <wp:docPr id="4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EA" w:rsidRDefault="002D4235" w:rsidP="00550EEA">
                            <w:r>
                              <w:t xml:space="preserve">1. </w:t>
                            </w:r>
                            <w:r w:rsidR="00550EEA">
                              <w:t>Un cadre légal pour l’ouverture des données et le gouvernement ouvert</w:t>
                            </w:r>
                          </w:p>
                          <w:p w:rsidR="002D4235" w:rsidRDefault="002D4235" w:rsidP="002D4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7.1pt;margin-top:15.65pt;width:243.4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" strokecolor="#4f81bd [3204]">
                <v:textbox>
                  <w:txbxContent>
                    <w:p w:rsidR="00550EEA" w:rsidRDefault="002D4235" w:rsidP="00550EEA">
                      <w:r>
                        <w:t xml:space="preserve">1. </w:t>
                      </w:r>
                      <w:r w:rsidR="00550EEA">
                        <w:t>Un cadre légal pour l’ouverture des données et le gouvernement ouvert</w:t>
                      </w:r>
                    </w:p>
                    <w:p w:rsidR="002D4235" w:rsidRDefault="002D4235" w:rsidP="002D4235"/>
                  </w:txbxContent>
                </v:textbox>
              </v:shape>
            </w:pict>
          </mc:Fallback>
        </mc:AlternateContent>
      </w:r>
      <w:r w:rsid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43FD21" wp14:editId="0B52A40C">
                <wp:simplePos x="0" y="0"/>
                <wp:positionH relativeFrom="column">
                  <wp:posOffset>4012474</wp:posOffset>
                </wp:positionH>
                <wp:positionV relativeFrom="paragraph">
                  <wp:posOffset>-180340</wp:posOffset>
                </wp:positionV>
                <wp:extent cx="1567180" cy="304165"/>
                <wp:effectExtent l="0" t="0" r="13970" b="19685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10" w:rsidRPr="00E51F9F" w:rsidRDefault="008F383F" w:rsidP="004E4B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POINTS POSITIFS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315.95pt;margin-top:-14.2pt;width:123.4pt;height:23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" fillcolor="white [3201]" strokecolor="#1f497d [3215]" strokeweight="2pt">
                <v:textbox>
                  <w:txbxContent>
                    <w:p w:rsidR="004E4B10" w:rsidRPr="00E51F9F" w:rsidRDefault="008F383F" w:rsidP="004E4B1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POINTS POSITIFS</w:t>
                      </w:r>
                    </w:p>
                  </w:txbxContent>
                </v:textbox>
              </v:shape>
            </w:pict>
          </mc:Fallback>
        </mc:AlternateContent>
      </w:r>
      <w:r w:rsid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3EE1C8" wp14:editId="7368A167">
                <wp:simplePos x="0" y="0"/>
                <wp:positionH relativeFrom="column">
                  <wp:posOffset>-311241</wp:posOffset>
                </wp:positionH>
                <wp:positionV relativeFrom="paragraph">
                  <wp:posOffset>210185</wp:posOffset>
                </wp:positionV>
                <wp:extent cx="3243580" cy="685800"/>
                <wp:effectExtent l="0" t="0" r="13970" b="19050"/>
                <wp:wrapNone/>
                <wp:docPr id="1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EA" w:rsidRDefault="002D4235" w:rsidP="00550EEA">
                            <w:r w:rsidRPr="008F16AF">
                              <w:t xml:space="preserve">1. </w:t>
                            </w:r>
                            <w:r w:rsidR="00550EEA">
                              <w:t>Des domaines absents : subventions européennes, logement, santé, culture, sécurité…</w:t>
                            </w:r>
                          </w:p>
                          <w:p w:rsidR="004E4B10" w:rsidRPr="008F16AF" w:rsidRDefault="004E4B10" w:rsidP="002D4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4.5pt;margin-top:16.55pt;width:255.4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" strokecolor="#4f81bd [3204]">
                <v:textbox>
                  <w:txbxContent>
                    <w:p w:rsidR="00550EEA" w:rsidRDefault="002D4235" w:rsidP="00550EEA">
                      <w:r w:rsidRPr="008F16AF">
                        <w:t xml:space="preserve">1. </w:t>
                      </w:r>
                      <w:r w:rsidR="00550EEA">
                        <w:t>Des domaines absents : subventions européennes, logement, santé, culture, sécurité…</w:t>
                      </w:r>
                    </w:p>
                    <w:p w:rsidR="004E4B10" w:rsidRPr="008F16AF" w:rsidRDefault="004E4B10" w:rsidP="002D4235"/>
                  </w:txbxContent>
                </v:textbox>
              </v:shape>
            </w:pict>
          </mc:Fallback>
        </mc:AlternateContent>
      </w:r>
    </w:p>
    <w:p w:rsidR="00145B90" w:rsidRPr="00145B90" w:rsidRDefault="00145B90" w:rsidP="00145B90"/>
    <w:p w:rsidR="00145B90" w:rsidRPr="00145B90" w:rsidRDefault="002D4235" w:rsidP="00145B90">
      <w:r w:rsidRP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7BF916" wp14:editId="7C0F9CED">
                <wp:simplePos x="0" y="0"/>
                <wp:positionH relativeFrom="column">
                  <wp:posOffset>3138805</wp:posOffset>
                </wp:positionH>
                <wp:positionV relativeFrom="paragraph">
                  <wp:posOffset>228146</wp:posOffset>
                </wp:positionV>
                <wp:extent cx="3091543" cy="685800"/>
                <wp:effectExtent l="0" t="0" r="13970" b="19050"/>
                <wp:wrapNone/>
                <wp:docPr id="4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EA" w:rsidRDefault="002D4235" w:rsidP="00550EEA">
                            <w:r>
                              <w:t xml:space="preserve">2. </w:t>
                            </w:r>
                            <w:r w:rsidR="00550EEA">
                              <w:t>Un premier écosystème créé autour du gouvernement ouvert</w:t>
                            </w:r>
                          </w:p>
                          <w:p w:rsidR="002D4235" w:rsidRDefault="002D4235" w:rsidP="002D4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7.15pt;margin-top:17.95pt;width:243.45pt;height:5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" strokecolor="#4f81bd [3204]">
                <v:textbox>
                  <w:txbxContent>
                    <w:p w:rsidR="00550EEA" w:rsidRDefault="002D4235" w:rsidP="00550EEA">
                      <w:r>
                        <w:t xml:space="preserve">2. </w:t>
                      </w:r>
                      <w:r w:rsidR="00550EEA">
                        <w:t>Un premier écosystème créé autour du gouvernement ouvert</w:t>
                      </w:r>
                    </w:p>
                    <w:p w:rsidR="002D4235" w:rsidRDefault="002D4235" w:rsidP="002D423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1814D2" wp14:editId="25E381AD">
                <wp:simplePos x="0" y="0"/>
                <wp:positionH relativeFrom="column">
                  <wp:posOffset>-312511</wp:posOffset>
                </wp:positionH>
                <wp:positionV relativeFrom="paragraph">
                  <wp:posOffset>226695</wp:posOffset>
                </wp:positionV>
                <wp:extent cx="3243580" cy="685800"/>
                <wp:effectExtent l="0" t="0" r="13970" b="19050"/>
                <wp:wrapNone/>
                <wp:docPr id="4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EA" w:rsidRDefault="002D4235" w:rsidP="00E33F5F">
                            <w:r>
                              <w:t xml:space="preserve">2. </w:t>
                            </w:r>
                            <w:r w:rsidR="00550EEA">
                              <w:t xml:space="preserve">Peu d’accompagnement et de formation des administrations centrales ou des collectivités </w:t>
                            </w:r>
                            <w:r w:rsidR="00E33F5F">
                              <w:t>sur l’ouverture des données publiques</w:t>
                            </w:r>
                          </w:p>
                          <w:p w:rsidR="002D4235" w:rsidRDefault="002D4235" w:rsidP="002D4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.6pt;margin-top:17.85pt;width:255.4pt;height:5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" strokecolor="#4f81bd [3204]">
                <v:textbox>
                  <w:txbxContent>
                    <w:p w:rsidR="00550EEA" w:rsidRDefault="002D4235" w:rsidP="00E33F5F">
                      <w:r>
                        <w:t xml:space="preserve">2. </w:t>
                      </w:r>
                      <w:r w:rsidR="00550EEA">
                        <w:t xml:space="preserve">Peu d’accompagnement et de formation des administrations centrales ou des collectivités </w:t>
                      </w:r>
                      <w:r w:rsidR="00E33F5F">
                        <w:t>sur l’ouverture des données publiques</w:t>
                      </w:r>
                    </w:p>
                    <w:p w:rsidR="002D4235" w:rsidRDefault="002D4235" w:rsidP="002D4235"/>
                  </w:txbxContent>
                </v:textbox>
              </v:shape>
            </w:pict>
          </mc:Fallback>
        </mc:AlternateContent>
      </w:r>
    </w:p>
    <w:p w:rsidR="00145B90" w:rsidRPr="00145B90" w:rsidRDefault="00145B90" w:rsidP="00145B90"/>
    <w:p w:rsidR="00145B90" w:rsidRPr="00145B90" w:rsidRDefault="00145B90" w:rsidP="00145B90"/>
    <w:p w:rsidR="00145B90" w:rsidRPr="00145B90" w:rsidRDefault="00145B90" w:rsidP="00145B90"/>
    <w:p w:rsidR="0099084F" w:rsidRDefault="0099084F" w:rsidP="00145B90">
      <w:r w:rsidRPr="009908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B21B4C7" wp14:editId="47210A23">
                <wp:simplePos x="0" y="0"/>
                <wp:positionH relativeFrom="column">
                  <wp:posOffset>-525780</wp:posOffset>
                </wp:positionH>
                <wp:positionV relativeFrom="paragraph">
                  <wp:posOffset>141605</wp:posOffset>
                </wp:positionV>
                <wp:extent cx="7010400" cy="7308000"/>
                <wp:effectExtent l="0" t="0" r="19050" b="2667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308000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4F" w:rsidRPr="0099084F" w:rsidRDefault="0099084F" w:rsidP="0099084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Afin de contribuer à la consultation en ligne, synthétisez les résultats de votre atelier sous forme de proposition à intégrer dans le prochain Plan d’action 2017 – 2019.</w:t>
                            </w: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9084F" w:rsidRPr="00AE5C17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41" style="position:absolute;margin-left:-41.4pt;margin-top:11.15pt;width:552pt;height:575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" filled="f" strokecolor="#c0504d [3205]" strokeweight="2pt">
                <v:textbox>
                  <w:txbxContent>
                    <w:p w:rsidR="0099084F" w:rsidRPr="0099084F" w:rsidRDefault="0099084F" w:rsidP="0099084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Afin de contribuer à la consultation en ligne, synthétisez les résultats de votre atelier sous forme de proposition à intégrer dans le prochain Plan d’action 2017 – 2019.</w:t>
                      </w: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9084F" w:rsidRPr="00AE5C17" w:rsidRDefault="0099084F" w:rsidP="0099084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084F" w:rsidRDefault="0099084F" w:rsidP="00145B90"/>
    <w:p w:rsidR="0099084F" w:rsidRDefault="0099084F" w:rsidP="00145B90">
      <w:r w:rsidRPr="009908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2A908E7" wp14:editId="69C75ACF">
                <wp:simplePos x="0" y="0"/>
                <wp:positionH relativeFrom="column">
                  <wp:posOffset>2336165</wp:posOffset>
                </wp:positionH>
                <wp:positionV relativeFrom="paragraph">
                  <wp:posOffset>125730</wp:posOffset>
                </wp:positionV>
                <wp:extent cx="1403985" cy="556895"/>
                <wp:effectExtent l="0" t="0" r="24765" b="146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56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4F" w:rsidRPr="009F2192" w:rsidRDefault="0099084F" w:rsidP="009908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F219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SYNTHESE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3.95pt;margin-top:9.9pt;width:110.55pt;height:43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" filled="f" strokecolor="#c0504d [3205]" strokeweight="2pt">
                <v:textbox>
                  <w:txbxContent>
                    <w:p w:rsidR="0099084F" w:rsidRPr="009F2192" w:rsidRDefault="0099084F" w:rsidP="0099084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  <w:r w:rsidRPr="009F219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SYNTHESE</w:t>
                      </w:r>
                    </w:p>
                  </w:txbxContent>
                </v:textbox>
              </v:shape>
            </w:pict>
          </mc:Fallback>
        </mc:AlternateContent>
      </w:r>
    </w:p>
    <w:p w:rsidR="0099084F" w:rsidRDefault="0099084F" w:rsidP="00145B90">
      <w:r w:rsidRPr="009908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F63C76" wp14:editId="337A5D53">
                <wp:simplePos x="0" y="0"/>
                <wp:positionH relativeFrom="column">
                  <wp:posOffset>-321825</wp:posOffset>
                </wp:positionH>
                <wp:positionV relativeFrom="paragraph">
                  <wp:posOffset>125550</wp:posOffset>
                </wp:positionV>
                <wp:extent cx="6551930" cy="6211019"/>
                <wp:effectExtent l="0" t="0" r="20320" b="18415"/>
                <wp:wrapNone/>
                <wp:docPr id="8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6211019"/>
                        </a:xfrm>
                        <a:custGeom>
                          <a:avLst/>
                          <a:gdLst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4837 w 3531627"/>
                            <a:gd name="connsiteY0" fmla="*/ 0 h 3242945"/>
                            <a:gd name="connsiteX1" fmla="*/ 3531627 w 3531627"/>
                            <a:gd name="connsiteY1" fmla="*/ 0 h 3242945"/>
                            <a:gd name="connsiteX2" fmla="*/ 3531627 w 3531627"/>
                            <a:gd name="connsiteY2" fmla="*/ 3242945 h 3242945"/>
                            <a:gd name="connsiteX3" fmla="*/ 4837 w 3531627"/>
                            <a:gd name="connsiteY3" fmla="*/ 3242945 h 3242945"/>
                            <a:gd name="connsiteX4" fmla="*/ 4837 w 3531627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790" h="3242945">
                              <a:moveTo>
                                <a:pt x="0" y="0"/>
                              </a:moveTo>
                              <a:lnTo>
                                <a:pt x="3526790" y="0"/>
                              </a:lnTo>
                              <a:lnTo>
                                <a:pt x="3526790" y="3242945"/>
                              </a:lnTo>
                              <a:lnTo>
                                <a:pt x="0" y="3242945"/>
                              </a:lnTo>
                              <a:cubicBezTo>
                                <a:pt x="10888" y="2902190"/>
                                <a:pt x="0" y="10809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4F" w:rsidRPr="00271557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271557">
                              <w:rPr>
                                <w:b/>
                                <w:bCs/>
                              </w:rPr>
                              <w:t>Culture :</w:t>
                            </w:r>
                            <w:r>
                              <w:t xml:space="preserve"> ouverture des données du patrimoine culturel française</w:t>
                            </w:r>
                          </w:p>
                          <w:p w:rsidR="0099084F" w:rsidRPr="008C5491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3C7879">
                              <w:rPr>
                                <w:b/>
                              </w:rPr>
                              <w:t>Travail</w:t>
                            </w:r>
                            <w:r w:rsidRPr="008C5491">
                              <w:t> : ouvrir les accords collectifs, installer davantage de transparence et de collabora</w:t>
                            </w:r>
                            <w:r>
                              <w:t>tion dans les dialogues sociaux, transparence des élections des représentants, ouverture de données sur l’emploi et la formation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3C7879">
                              <w:rPr>
                                <w:b/>
                              </w:rPr>
                              <w:t>Recherche</w:t>
                            </w:r>
                            <w:r w:rsidRPr="008C5491">
                              <w:t> : transparence sur les financements de la recherche, transparence sur les fonctions des différents chercheurs.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3C7879">
                              <w:rPr>
                                <w:b/>
                              </w:rPr>
                              <w:t>Europe</w:t>
                            </w:r>
                            <w:r>
                              <w:t> : transparence sur les subventions (PAC, subventions de pêche)</w:t>
                            </w:r>
                          </w:p>
                          <w:p w:rsidR="0099084F" w:rsidRPr="00314C7C" w:rsidRDefault="0099084F" w:rsidP="00CD2DB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314C7C">
                              <w:rPr>
                                <w:b/>
                                <w:bCs/>
                              </w:rPr>
                              <w:t>Formation et communication :</w:t>
                            </w:r>
                            <w:r>
                              <w:t xml:space="preserve"> développer des formations à l’open data pour les administrations (Etat &amp; collectivités territoriales), médiation numérique, </w:t>
                            </w:r>
                            <w:proofErr w:type="gramStart"/>
                            <w:r>
                              <w:t>travailler</w:t>
                            </w:r>
                            <w:proofErr w:type="gramEnd"/>
                            <w:r>
                              <w:t xml:space="preserve"> sur l’inclusion numérique, formation aux compétences numériques. Communiquer davantage sur l’utilisation de la donnée &amp; faire des efforts de pédagogie autour des principes du gouvernement ouvert</w:t>
                            </w:r>
                            <w:r w:rsidR="00CD2DB8">
                              <w:t>. Accompagner les administrations dans l’utilisation des ressources numériques « </w:t>
                            </w:r>
                            <w:proofErr w:type="spellStart"/>
                            <w:r w:rsidR="00CD2DB8">
                              <w:t>civic</w:t>
                            </w:r>
                            <w:proofErr w:type="spellEnd"/>
                            <w:r w:rsidR="00CD2DB8">
                              <w:t xml:space="preserve"> </w:t>
                            </w:r>
                            <w:proofErr w:type="spellStart"/>
                            <w:r w:rsidR="00CD2DB8">
                              <w:t>tech</w:t>
                            </w:r>
                            <w:proofErr w:type="spellEnd"/>
                            <w:r w:rsidR="00CD2DB8">
                              <w:t> »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3C7879">
                              <w:rPr>
                                <w:b/>
                              </w:rPr>
                              <w:t>Education</w:t>
                            </w:r>
                            <w:r>
                              <w:t> : ouvrir les ressources pédagogiques pour les mettre à disposition de tous, ouverture des algorithmes (ex : algorithme affectation des élèves de 6</w:t>
                            </w:r>
                            <w:r w:rsidRPr="003C7879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vertAlign w:val="superscript"/>
                              </w:rPr>
                              <w:t xml:space="preserve">  </w:t>
                            </w:r>
                            <w:r>
                              <w:t xml:space="preserve"> )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Ouvrir les ressources numériques, </w:t>
                            </w:r>
                            <w:r w:rsidRPr="0099084F">
                              <w:rPr>
                                <w:bCs/>
                              </w:rPr>
                              <w:t>favoriser les politiques d’ « open contents » de façon générale</w:t>
                            </w:r>
                          </w:p>
                          <w:p w:rsidR="0099084F" w:rsidRPr="008C5491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3C7879">
                              <w:rPr>
                                <w:b/>
                              </w:rPr>
                              <w:t>Sécurité</w:t>
                            </w:r>
                            <w:r>
                              <w:t> : la sécurité des systèmes d’information et services numériques de l’Etat peut-être mieux assurée si la manière dont est protégé le système est publique, ainsi tout le monde peut signaler des failles et l’améliorer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AE6A35">
                              <w:rPr>
                                <w:b/>
                              </w:rPr>
                              <w:t>Coordonner l’action</w:t>
                            </w:r>
                            <w:r>
                              <w:t xml:space="preserve"> des collectivités et des services déconcentrés de l’Etat et autres institutions dans les territoires telles que les ARS, rectorat… en termes d’ouverture des données et des algorithmes ; avoir des référentiels interopérables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AE6A35">
                              <w:rPr>
                                <w:b/>
                              </w:rPr>
                              <w:t>Offrir une aide</w:t>
                            </w:r>
                            <w:r>
                              <w:t>, un support pour accompagner les collectivités et les services déconcentrés de l’Etat dans leur ouverture de données et</w:t>
                            </w:r>
                            <w:r w:rsidRPr="00E33F5F">
                              <w:t xml:space="preserve"> </w:t>
                            </w:r>
                            <w:r>
                              <w:t>sur la mise en œuvre de la loi République Numérique </w:t>
                            </w:r>
                          </w:p>
                          <w:p w:rsidR="0099084F" w:rsidRPr="00E33F5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Développer des </w:t>
                            </w:r>
                            <w:r w:rsidRPr="00AE6A35">
                              <w:rPr>
                                <w:b/>
                              </w:rPr>
                              <w:t>communs digitaux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b/>
                              </w:rPr>
                              <w:t>Ouvrir des laboratoires d’innovation régionaux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Ouvrir les données de financement des </w:t>
                            </w:r>
                            <w:r w:rsidRPr="00AE6A35">
                              <w:rPr>
                                <w:b/>
                              </w:rPr>
                              <w:t>campagnes électorales</w:t>
                            </w:r>
                            <w:r>
                              <w:t>, fournir des outils aux candidats et partis pour faire plus de transparence sur les financements</w:t>
                            </w:r>
                          </w:p>
                          <w:p w:rsidR="0099084F" w:rsidRDefault="0099084F" w:rsidP="00CD2DB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Permettre une </w:t>
                            </w:r>
                            <w:r w:rsidRPr="00CD2DB8">
                              <w:rPr>
                                <w:b/>
                                <w:bCs/>
                              </w:rPr>
                              <w:t>meilleure exploitation des données des villes</w:t>
                            </w:r>
                            <w:r>
                              <w:t xml:space="preserve">, </w:t>
                            </w:r>
                            <w:r w:rsidR="00CD2DB8">
                              <w:t>en particulier</w:t>
                            </w:r>
                            <w:r>
                              <w:t xml:space="preserve"> dans le cadre des politiques autour de la </w:t>
                            </w:r>
                            <w:r w:rsidRPr="00CD2DB8">
                              <w:rPr>
                                <w:b/>
                                <w:bCs/>
                              </w:rPr>
                              <w:t>« smart city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-25.35pt;margin-top:9.9pt;width:515.9pt;height:489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6790,3242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" adj="-11796480,,5400" path="m,l3526790,r,3242945l,3242945c10888,2902190,,1080982,,xe" fillcolor="white [3201]" strokecolor="#c0504d [3205]" strokeweight="2pt">
                <v:stroke joinstyle="miter"/>
                <v:formulas/>
                <v:path arrowok="t" o:connecttype="custom" o:connectlocs="0,0;6551930,0;6551930,6211019;0,6211019;0,0" o:connectangles="0,0,0,0,0" textboxrect="0,0,3526790,3242945"/>
                <v:textbox>
                  <w:txbxContent>
                    <w:p w:rsidR="0099084F" w:rsidRPr="00271557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271557">
                        <w:rPr>
                          <w:b/>
                          <w:bCs/>
                        </w:rPr>
                        <w:t>Culture :</w:t>
                      </w:r>
                      <w:r>
                        <w:t xml:space="preserve"> ouverture des données du patrimoine culturel française</w:t>
                      </w:r>
                    </w:p>
                    <w:p w:rsidR="0099084F" w:rsidRPr="008C5491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3C7879">
                        <w:rPr>
                          <w:b/>
                        </w:rPr>
                        <w:t>Travail</w:t>
                      </w:r>
                      <w:r w:rsidRPr="008C5491">
                        <w:t> : ouvrir les accords collectifs, installer davantage de transparence et de collabora</w:t>
                      </w:r>
                      <w:r>
                        <w:t>tion dans les dialogues sociaux, transparence des élections des représentants, ouverture de données sur l’emploi et la formation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3C7879">
                        <w:rPr>
                          <w:b/>
                        </w:rPr>
                        <w:t>Recherche</w:t>
                      </w:r>
                      <w:r w:rsidRPr="008C5491">
                        <w:t> : transparence sur les financements de la recherche, transparence sur les fonctions des différents chercheurs.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3C7879">
                        <w:rPr>
                          <w:b/>
                        </w:rPr>
                        <w:t>Europe</w:t>
                      </w:r>
                      <w:r>
                        <w:t> : transparence sur les subventions (PAC, subventions de pêche)</w:t>
                      </w:r>
                    </w:p>
                    <w:p w:rsidR="0099084F" w:rsidRPr="00314C7C" w:rsidRDefault="0099084F" w:rsidP="00CD2DB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314C7C">
                        <w:rPr>
                          <w:b/>
                          <w:bCs/>
                        </w:rPr>
                        <w:t>Formation et communication :</w:t>
                      </w:r>
                      <w:r>
                        <w:t xml:space="preserve"> développer des formations à l’open data pour les administrations (Etat &amp; collectivités territoriales), médiation numérique, </w:t>
                      </w:r>
                      <w:proofErr w:type="gramStart"/>
                      <w:r>
                        <w:t>travailler</w:t>
                      </w:r>
                      <w:proofErr w:type="gramEnd"/>
                      <w:r>
                        <w:t xml:space="preserve"> sur l’inclusion numérique, formation aux </w:t>
                      </w:r>
                      <w:r>
                        <w:t>compétences numériques. Communiquer davantage sur l’utilisation de la donnée &amp; faire des efforts de</w:t>
                      </w:r>
                      <w:r>
                        <w:t xml:space="preserve"> pédagogie autour des principes du gouvernement ouvert</w:t>
                      </w:r>
                      <w:r w:rsidR="00CD2DB8">
                        <w:t xml:space="preserve">. </w:t>
                      </w:r>
                      <w:r w:rsidR="00CD2DB8">
                        <w:t>Accompagner les administrations dans l’utilisation des ressources numériques « </w:t>
                      </w:r>
                      <w:proofErr w:type="spellStart"/>
                      <w:r w:rsidR="00CD2DB8">
                        <w:t>civic</w:t>
                      </w:r>
                      <w:proofErr w:type="spellEnd"/>
                      <w:r w:rsidR="00CD2DB8">
                        <w:t xml:space="preserve"> </w:t>
                      </w:r>
                      <w:proofErr w:type="spellStart"/>
                      <w:r w:rsidR="00CD2DB8">
                        <w:t>tech</w:t>
                      </w:r>
                      <w:proofErr w:type="spellEnd"/>
                      <w:r w:rsidR="00CD2DB8">
                        <w:t> »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3C7879">
                        <w:rPr>
                          <w:b/>
                        </w:rPr>
                        <w:t>Education</w:t>
                      </w:r>
                      <w:r>
                        <w:t> : ouvrir les ressources pédagogiques pour les mettre à disposition de tous, ouverture des algorithmes (ex : algorithme affectation des élèves de 6</w:t>
                      </w:r>
                      <w:r w:rsidRPr="003C7879">
                        <w:rPr>
                          <w:vertAlign w:val="superscript"/>
                        </w:rPr>
                        <w:t>ème</w:t>
                      </w:r>
                      <w:r>
                        <w:rPr>
                          <w:vertAlign w:val="superscript"/>
                        </w:rPr>
                        <w:t xml:space="preserve">  </w:t>
                      </w:r>
                      <w:r>
                        <w:t xml:space="preserve"> )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b/>
                        </w:rPr>
                        <w:t xml:space="preserve">Ouvrir les ressources numériques, </w:t>
                      </w:r>
                      <w:r w:rsidRPr="0099084F">
                        <w:rPr>
                          <w:bCs/>
                        </w:rPr>
                        <w:t>favoriser les politiques d’ « open contents » de façon générale</w:t>
                      </w:r>
                    </w:p>
                    <w:p w:rsidR="0099084F" w:rsidRPr="008C5491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3C7879">
                        <w:rPr>
                          <w:b/>
                        </w:rPr>
                        <w:t>Sécurité</w:t>
                      </w:r>
                      <w:r>
                        <w:t> : la sécurité des systèmes d’information et services numériques de l’Etat peut-être mieux assurée si la manière dont est protégé le système est publique, ainsi tout le monde peut signaler des failles et l’améliorer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AE6A35">
                        <w:rPr>
                          <w:b/>
                        </w:rPr>
                        <w:t>Coordonner l’action</w:t>
                      </w:r>
                      <w:r>
                        <w:t xml:space="preserve"> des collectivités et des services déconcentrés de l’Etat et autres institutions dans les territoires telles que les ARS, rectorat… en termes d’ouverture des données et des algorithmes ; avoir des référentiels interopérables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AE6A35">
                        <w:rPr>
                          <w:b/>
                        </w:rPr>
                        <w:t>Offrir une aide</w:t>
                      </w:r>
                      <w:r>
                        <w:t>, un support pour accompagner les collectivités et les services déconcentrés de l’Etat dans leur ouverture de données et</w:t>
                      </w:r>
                      <w:r w:rsidRPr="00E33F5F">
                        <w:t xml:space="preserve"> </w:t>
                      </w:r>
                      <w:r>
                        <w:t>sur la mise en œuvre de la loi République Numérique </w:t>
                      </w:r>
                    </w:p>
                    <w:p w:rsidR="0099084F" w:rsidRPr="00E33F5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Développer des </w:t>
                      </w:r>
                      <w:r w:rsidRPr="00AE6A35">
                        <w:rPr>
                          <w:b/>
                        </w:rPr>
                        <w:t>communs digitaux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b/>
                        </w:rPr>
                        <w:t>Ouvrir des laboratoires d’innovation régionaux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Ouvrir les données de financement des </w:t>
                      </w:r>
                      <w:r w:rsidRPr="00AE6A35">
                        <w:rPr>
                          <w:b/>
                        </w:rPr>
                        <w:t>campagnes électorales</w:t>
                      </w:r>
                      <w:r>
                        <w:t>, fournir des outils aux candidats et partis pour faire plus de transparence sur les financements</w:t>
                      </w:r>
                    </w:p>
                    <w:p w:rsidR="0099084F" w:rsidRDefault="0099084F" w:rsidP="00CD2DB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Permettre une </w:t>
                      </w:r>
                      <w:r w:rsidRPr="00CD2DB8">
                        <w:rPr>
                          <w:b/>
                          <w:bCs/>
                        </w:rPr>
                        <w:t>meilleure exploitation des données des villes</w:t>
                      </w:r>
                      <w:r>
                        <w:t xml:space="preserve">, </w:t>
                      </w:r>
                      <w:r w:rsidR="00CD2DB8">
                        <w:t>en particulier</w:t>
                      </w:r>
                      <w:r>
                        <w:t xml:space="preserve"> dans le cadre des politiques autour de la </w:t>
                      </w:r>
                      <w:r w:rsidRPr="00CD2DB8">
                        <w:rPr>
                          <w:b/>
                          <w:bCs/>
                        </w:rPr>
                        <w:t>« smart city »</w:t>
                      </w:r>
                    </w:p>
                  </w:txbxContent>
                </v:textbox>
              </v:shape>
            </w:pict>
          </mc:Fallback>
        </mc:AlternateContent>
      </w:r>
    </w:p>
    <w:p w:rsidR="0099084F" w:rsidRDefault="0099084F" w:rsidP="00145B90"/>
    <w:p w:rsidR="0099084F" w:rsidRDefault="0099084F" w:rsidP="00145B90"/>
    <w:p w:rsidR="0099084F" w:rsidRDefault="0099084F">
      <w:r>
        <w:br w:type="page"/>
      </w:r>
    </w:p>
    <w:p w:rsidR="000B4C08" w:rsidRDefault="00CD2DB8" w:rsidP="00145B90">
      <w:r w:rsidRPr="0040522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CD1F0E" wp14:editId="1D2D0347">
                <wp:simplePos x="0" y="0"/>
                <wp:positionH relativeFrom="column">
                  <wp:posOffset>-554990</wp:posOffset>
                </wp:positionH>
                <wp:positionV relativeFrom="paragraph">
                  <wp:posOffset>143510</wp:posOffset>
                </wp:positionV>
                <wp:extent cx="7010400" cy="3088005"/>
                <wp:effectExtent l="0" t="0" r="19050" b="17145"/>
                <wp:wrapNone/>
                <wp:docPr id="384" name="Rectangle à coins arrondis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8800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Pr="00AE5C17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4" o:spid="_x0000_s1044" style="position:absolute;margin-left:-43.7pt;margin-top:11.3pt;width:552pt;height:243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" filled="f" strokecolor="#c0504d [3205]" strokeweight="2pt">
                <v:textbox>
                  <w:txbxContent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Pr="00AE5C17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509A1D" wp14:editId="42351756">
                <wp:simplePos x="0" y="0"/>
                <wp:positionH relativeFrom="column">
                  <wp:posOffset>-356331</wp:posOffset>
                </wp:positionH>
                <wp:positionV relativeFrom="paragraph">
                  <wp:posOffset>523564</wp:posOffset>
                </wp:positionV>
                <wp:extent cx="6551930" cy="2449902"/>
                <wp:effectExtent l="0" t="0" r="20320" b="26670"/>
                <wp:wrapNone/>
                <wp:docPr id="42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449902"/>
                        </a:xfrm>
                        <a:custGeom>
                          <a:avLst/>
                          <a:gdLst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4837 w 3531627"/>
                            <a:gd name="connsiteY0" fmla="*/ 0 h 3242945"/>
                            <a:gd name="connsiteX1" fmla="*/ 3531627 w 3531627"/>
                            <a:gd name="connsiteY1" fmla="*/ 0 h 3242945"/>
                            <a:gd name="connsiteX2" fmla="*/ 3531627 w 3531627"/>
                            <a:gd name="connsiteY2" fmla="*/ 3242945 h 3242945"/>
                            <a:gd name="connsiteX3" fmla="*/ 4837 w 3531627"/>
                            <a:gd name="connsiteY3" fmla="*/ 3242945 h 3242945"/>
                            <a:gd name="connsiteX4" fmla="*/ 4837 w 3531627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790" h="3242945">
                              <a:moveTo>
                                <a:pt x="0" y="0"/>
                              </a:moveTo>
                              <a:lnTo>
                                <a:pt x="3526790" y="0"/>
                              </a:lnTo>
                              <a:lnTo>
                                <a:pt x="3526790" y="3242945"/>
                              </a:lnTo>
                              <a:lnTo>
                                <a:pt x="0" y="3242945"/>
                              </a:lnTo>
                              <a:cubicBezTo>
                                <a:pt x="10888" y="2902190"/>
                                <a:pt x="0" y="10809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B8" w:rsidRPr="00CD2DB8" w:rsidRDefault="00CD2DB8" w:rsidP="00CD2DB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D2DB8">
                              <w:rPr>
                                <w:b/>
                                <w:bCs/>
                              </w:rPr>
                              <w:t>« </w:t>
                            </w:r>
                            <w:proofErr w:type="spellStart"/>
                            <w:r w:rsidRPr="00CD2DB8">
                              <w:rPr>
                                <w:b/>
                                <w:bCs/>
                              </w:rPr>
                              <w:t>Legal</w:t>
                            </w:r>
                            <w:proofErr w:type="spellEnd"/>
                            <w:r w:rsidRPr="00CD2DB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D2DB8">
                              <w:rPr>
                                <w:b/>
                                <w:bCs/>
                              </w:rPr>
                              <w:t>tech</w:t>
                            </w:r>
                            <w:proofErr w:type="spellEnd"/>
                            <w:r w:rsidRPr="00CD2DB8">
                              <w:rPr>
                                <w:b/>
                                <w:bCs/>
                              </w:rPr>
                              <w:t xml:space="preserve"> »/ open </w:t>
                            </w:r>
                            <w:proofErr w:type="spellStart"/>
                            <w:r w:rsidRPr="00CD2DB8">
                              <w:rPr>
                                <w:b/>
                                <w:bCs/>
                              </w:rPr>
                              <w:t>law</w:t>
                            </w:r>
                            <w:proofErr w:type="spellEnd"/>
                            <w:r>
                              <w:t> : rendre le droit et la loi plus accessible pour les citoyens ; ouvrir les données juridiques</w:t>
                            </w:r>
                          </w:p>
                          <w:p w:rsidR="0099084F" w:rsidRDefault="0099084F" w:rsidP="00CD2DB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3C7879">
                              <w:rPr>
                                <w:b/>
                              </w:rPr>
                              <w:t>Logement </w:t>
                            </w:r>
                            <w:r>
                              <w:t>: a</w:t>
                            </w:r>
                            <w:r w:rsidRPr="008C5491">
                              <w:t>voir des données mises à jour sur les places disponibles dans les centres d’accueil.</w:t>
                            </w:r>
                            <w:r>
                              <w:t xml:space="preserve"> </w:t>
                            </w:r>
                            <w:r w:rsidR="00CD2DB8">
                              <w:t>Avoir</w:t>
                            </w:r>
                            <w:r>
                              <w:t xml:space="preserve"> des données géo</w:t>
                            </w:r>
                            <w:r w:rsidR="00CD2DB8">
                              <w:t xml:space="preserve"> </w:t>
                            </w:r>
                            <w:r>
                              <w:t>localisées sur la précarité éne</w:t>
                            </w:r>
                            <w:r w:rsidR="00CD2DB8">
                              <w:t>rgétique, sur les rénovations t</w:t>
                            </w:r>
                            <w:r>
                              <w:t>hermiques ; mise à jour régulière de ces données</w:t>
                            </w:r>
                          </w:p>
                          <w:p w:rsidR="00CD2DB8" w:rsidRPr="00CD2DB8" w:rsidRDefault="00CD2DB8" w:rsidP="00CD2DB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Ouvrir les données sur les </w:t>
                            </w:r>
                            <w:r w:rsidRPr="00CD2DB8">
                              <w:rPr>
                                <w:b/>
                                <w:bCs/>
                              </w:rPr>
                              <w:t>condamnations pour corruption</w:t>
                            </w:r>
                          </w:p>
                          <w:p w:rsidR="00CD2DB8" w:rsidRDefault="00CD2DB8" w:rsidP="00CD2DB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D2DB8">
                              <w:rPr>
                                <w:b/>
                                <w:bCs/>
                              </w:rPr>
                              <w:t>Ouvrir les données avec des services</w:t>
                            </w:r>
                            <w:r>
                              <w:t> : partager un certain nombre de référentiel et les rendre inter opérable ; il faut rendre les gros fichiers de données utilisables ;</w:t>
                            </w:r>
                            <w:r w:rsidRPr="00CD2DB8">
                              <w:t xml:space="preserve"> </w:t>
                            </w:r>
                            <w:r>
                              <w:t>importance du Service public de la donnée </w:t>
                            </w:r>
                          </w:p>
                          <w:p w:rsidR="0099084F" w:rsidRDefault="0099084F" w:rsidP="0099084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D2DB8">
                              <w:rPr>
                                <w:b/>
                                <w:bCs/>
                              </w:rPr>
                              <w:t>Santé </w:t>
                            </w:r>
                            <w:r>
                              <w:t>: continuer à favoriser le partage des données de santé</w:t>
                            </w:r>
                          </w:p>
                          <w:p w:rsidR="00326B23" w:rsidRDefault="00326B23" w:rsidP="00430002"/>
                          <w:p w:rsidR="004F582C" w:rsidRPr="008C5491" w:rsidRDefault="004F582C" w:rsidP="003C7879">
                            <w:pPr>
                              <w:pStyle w:val="Paragraphedeliste"/>
                            </w:pPr>
                          </w:p>
                          <w:p w:rsidR="008C5491" w:rsidRPr="008C5491" w:rsidRDefault="008C5491" w:rsidP="00F80ADE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-28.05pt;margin-top:41.25pt;width:515.9pt;height:192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6790,3242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" adj="-11796480,,5400" path="m,l3526790,r,3242945l,3242945c10888,2902190,,1080982,,xe" fillcolor="white [3201]" strokecolor="#c0504d [3205]" strokeweight="2pt">
                <v:stroke joinstyle="miter"/>
                <v:formulas/>
                <v:path arrowok="t" o:connecttype="custom" o:connectlocs="0,0;6551930,0;6551930,2449902;0,2449902;0,0" o:connectangles="0,0,0,0,0" textboxrect="0,0,3526790,3242945"/>
                <v:textbox>
                  <w:txbxContent>
                    <w:p w:rsidR="00CD2DB8" w:rsidRPr="00CD2DB8" w:rsidRDefault="00CD2DB8" w:rsidP="00CD2DB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D2DB8">
                        <w:rPr>
                          <w:b/>
                          <w:bCs/>
                        </w:rPr>
                        <w:t>« </w:t>
                      </w:r>
                      <w:proofErr w:type="spellStart"/>
                      <w:r w:rsidRPr="00CD2DB8">
                        <w:rPr>
                          <w:b/>
                          <w:bCs/>
                        </w:rPr>
                        <w:t>Legal</w:t>
                      </w:r>
                      <w:proofErr w:type="spellEnd"/>
                      <w:r w:rsidRPr="00CD2DB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D2DB8">
                        <w:rPr>
                          <w:b/>
                          <w:bCs/>
                        </w:rPr>
                        <w:t>tech</w:t>
                      </w:r>
                      <w:proofErr w:type="spellEnd"/>
                      <w:r w:rsidRPr="00CD2DB8">
                        <w:rPr>
                          <w:b/>
                          <w:bCs/>
                        </w:rPr>
                        <w:t xml:space="preserve"> »/ open </w:t>
                      </w:r>
                      <w:proofErr w:type="spellStart"/>
                      <w:r w:rsidRPr="00CD2DB8">
                        <w:rPr>
                          <w:b/>
                          <w:bCs/>
                        </w:rPr>
                        <w:t>law</w:t>
                      </w:r>
                      <w:proofErr w:type="spellEnd"/>
                      <w:r>
                        <w:t> : rendre le droit et la loi plus accessible pour les citoyens ; ouvrir les données juridiques</w:t>
                      </w:r>
                    </w:p>
                    <w:p w:rsidR="0099084F" w:rsidRDefault="0099084F" w:rsidP="00CD2DB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3C7879">
                        <w:rPr>
                          <w:b/>
                        </w:rPr>
                        <w:t>Logement </w:t>
                      </w:r>
                      <w:r>
                        <w:t>: a</w:t>
                      </w:r>
                      <w:r w:rsidRPr="008C5491">
                        <w:t>voir des données mises à jour sur les places disponibles dans les centres d’accueil.</w:t>
                      </w:r>
                      <w:r>
                        <w:t xml:space="preserve"> </w:t>
                      </w:r>
                      <w:r w:rsidR="00CD2DB8">
                        <w:t>Avoir</w:t>
                      </w:r>
                      <w:r>
                        <w:t xml:space="preserve"> des données géo</w:t>
                      </w:r>
                      <w:r w:rsidR="00CD2DB8">
                        <w:t xml:space="preserve"> </w:t>
                      </w:r>
                      <w:r>
                        <w:t>localisées sur la précarité éne</w:t>
                      </w:r>
                      <w:r w:rsidR="00CD2DB8">
                        <w:t>rgétique, sur les rénovations t</w:t>
                      </w:r>
                      <w:r>
                        <w:t>hermiques ; mise à jour régulière de ces données</w:t>
                      </w:r>
                    </w:p>
                    <w:p w:rsidR="00CD2DB8" w:rsidRPr="00CD2DB8" w:rsidRDefault="00CD2DB8" w:rsidP="00CD2DB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Ouvrir les données sur les </w:t>
                      </w:r>
                      <w:r w:rsidRPr="00CD2DB8">
                        <w:rPr>
                          <w:b/>
                          <w:bCs/>
                        </w:rPr>
                        <w:t>condamnations pour corruption</w:t>
                      </w:r>
                    </w:p>
                    <w:p w:rsidR="00CD2DB8" w:rsidRDefault="00CD2DB8" w:rsidP="00CD2DB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D2DB8">
                        <w:rPr>
                          <w:b/>
                          <w:bCs/>
                        </w:rPr>
                        <w:t>Ouvrir les données avec des services</w:t>
                      </w:r>
                      <w:r>
                        <w:t> :</w:t>
                      </w:r>
                      <w:r>
                        <w:t xml:space="preserve"> partager un certain n</w:t>
                      </w:r>
                      <w:r>
                        <w:t>ombre de référentiel et les rendre inter opérable ; il faut rendre les gro</w:t>
                      </w:r>
                      <w:r>
                        <w:t>s fichiers de données utilisables ;</w:t>
                      </w:r>
                      <w:r w:rsidRPr="00CD2DB8">
                        <w:t xml:space="preserve"> </w:t>
                      </w:r>
                      <w:r>
                        <w:t>importance du Service public de la donnée </w:t>
                      </w:r>
                    </w:p>
                    <w:p w:rsidR="0099084F" w:rsidRDefault="0099084F" w:rsidP="009908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D2DB8">
                        <w:rPr>
                          <w:b/>
                          <w:bCs/>
                        </w:rPr>
                        <w:t>Santé </w:t>
                      </w:r>
                      <w:r>
                        <w:t>: continuer à favoriser le partage des données de santé</w:t>
                      </w:r>
                    </w:p>
                    <w:p w:rsidR="00326B23" w:rsidRDefault="00326B23" w:rsidP="00430002"/>
                    <w:p w:rsidR="004F582C" w:rsidRPr="008C5491" w:rsidRDefault="004F582C" w:rsidP="003C7879">
                      <w:pPr>
                        <w:pStyle w:val="Paragraphedeliste"/>
                      </w:pPr>
                    </w:p>
                    <w:p w:rsidR="008C5491" w:rsidRPr="008C5491" w:rsidRDefault="008C5491" w:rsidP="00F80ADE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:rsidR="000B4C08" w:rsidRPr="000B4C08" w:rsidRDefault="000B4C08" w:rsidP="000B4C08"/>
    <w:p w:rsidR="000B4C08" w:rsidRPr="000B4C08" w:rsidRDefault="000B4C08" w:rsidP="000B4C08"/>
    <w:p w:rsidR="000B4C08" w:rsidRPr="000B4C08" w:rsidRDefault="000B4C08" w:rsidP="000B4C08"/>
    <w:p w:rsidR="000B4C08" w:rsidRPr="000B4C08" w:rsidRDefault="000B4C08" w:rsidP="000B4C08"/>
    <w:p w:rsidR="000B4C08" w:rsidRPr="000B4C08" w:rsidRDefault="000B4C08" w:rsidP="000B4C08"/>
    <w:p w:rsidR="000B4C08" w:rsidRPr="000B4C08" w:rsidRDefault="000B4C08" w:rsidP="000B4C08"/>
    <w:p w:rsidR="000B4C08" w:rsidRPr="000B4C08" w:rsidRDefault="000B4C08" w:rsidP="000B4C08"/>
    <w:p w:rsidR="000B4C08" w:rsidRPr="000B4C08" w:rsidRDefault="000B4C08" w:rsidP="000B4C08"/>
    <w:p w:rsidR="000B4C08" w:rsidRPr="000B4C08" w:rsidRDefault="000B4C08" w:rsidP="000B4C08"/>
    <w:p w:rsidR="000B4C08" w:rsidRPr="000B4C08" w:rsidRDefault="000B4C08">
      <w:pPr>
        <w:rPr>
          <w:b/>
        </w:rPr>
      </w:pPr>
      <w:bookmarkStart w:id="0" w:name="_GoBack"/>
      <w:bookmarkEnd w:id="0"/>
      <w:r w:rsidRPr="000B4C08">
        <w:rPr>
          <w:b/>
        </w:rPr>
        <w:br w:type="page"/>
      </w:r>
    </w:p>
    <w:p w:rsidR="006913EC" w:rsidRDefault="006913EC" w:rsidP="000B4C08">
      <w:pPr>
        <w:ind w:firstLine="708"/>
      </w:pPr>
    </w:p>
    <w:p w:rsidR="000B4C08" w:rsidRPr="000B4C08" w:rsidRDefault="000B4C08" w:rsidP="000B4C08">
      <w:pPr>
        <w:ind w:firstLine="708"/>
      </w:pPr>
    </w:p>
    <w:sectPr w:rsidR="000B4C08" w:rsidRPr="000B4C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70" w:rsidRDefault="008E4170" w:rsidP="004E4B10">
      <w:pPr>
        <w:spacing w:after="0" w:line="240" w:lineRule="auto"/>
      </w:pPr>
      <w:r>
        <w:separator/>
      </w:r>
    </w:p>
  </w:endnote>
  <w:endnote w:type="continuationSeparator" w:id="0">
    <w:p w:rsidR="008E4170" w:rsidRDefault="008E4170" w:rsidP="004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B8" w:rsidRDefault="00CD2D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15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D2DB8" w:rsidRPr="00CD2DB8" w:rsidRDefault="00CD2DB8">
        <w:pPr>
          <w:pStyle w:val="Pieddepage"/>
          <w:jc w:val="center"/>
          <w:rPr>
            <w:sz w:val="18"/>
            <w:szCs w:val="18"/>
          </w:rPr>
        </w:pPr>
        <w:r w:rsidRPr="00CD2DB8">
          <w:rPr>
            <w:sz w:val="18"/>
            <w:szCs w:val="18"/>
          </w:rPr>
          <w:fldChar w:fldCharType="begin"/>
        </w:r>
        <w:r w:rsidRPr="00CD2DB8">
          <w:rPr>
            <w:sz w:val="18"/>
            <w:szCs w:val="18"/>
          </w:rPr>
          <w:instrText>PAGE   \* MERGEFORMAT</w:instrText>
        </w:r>
        <w:r w:rsidRPr="00CD2DB8">
          <w:rPr>
            <w:sz w:val="18"/>
            <w:szCs w:val="18"/>
          </w:rPr>
          <w:fldChar w:fldCharType="separate"/>
        </w:r>
        <w:r w:rsidR="004A387B">
          <w:rPr>
            <w:noProof/>
            <w:sz w:val="18"/>
            <w:szCs w:val="18"/>
          </w:rPr>
          <w:t>3</w:t>
        </w:r>
        <w:r w:rsidRPr="00CD2DB8">
          <w:rPr>
            <w:sz w:val="18"/>
            <w:szCs w:val="18"/>
          </w:rPr>
          <w:fldChar w:fldCharType="end"/>
        </w:r>
      </w:p>
    </w:sdtContent>
  </w:sdt>
  <w:p w:rsidR="00CD2DB8" w:rsidRDefault="00CD2D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B8" w:rsidRDefault="00CD2D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70" w:rsidRDefault="008E4170" w:rsidP="004E4B10">
      <w:pPr>
        <w:spacing w:after="0" w:line="240" w:lineRule="auto"/>
      </w:pPr>
      <w:r>
        <w:separator/>
      </w:r>
    </w:p>
  </w:footnote>
  <w:footnote w:type="continuationSeparator" w:id="0">
    <w:p w:rsidR="008E4170" w:rsidRDefault="008E4170" w:rsidP="004E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B8" w:rsidRDefault="00CD2D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B8" w:rsidRDefault="00CD2D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B8" w:rsidRDefault="00CD2D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8A0"/>
    <w:multiLevelType w:val="hybridMultilevel"/>
    <w:tmpl w:val="B0F05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15E0"/>
    <w:multiLevelType w:val="hybridMultilevel"/>
    <w:tmpl w:val="ACAE3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25F86"/>
    <w:multiLevelType w:val="hybridMultilevel"/>
    <w:tmpl w:val="AF84D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25936"/>
    <w:multiLevelType w:val="hybridMultilevel"/>
    <w:tmpl w:val="78CED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625C"/>
    <w:multiLevelType w:val="hybridMultilevel"/>
    <w:tmpl w:val="4FD2C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C"/>
    <w:rsid w:val="0003210B"/>
    <w:rsid w:val="000553A3"/>
    <w:rsid w:val="00064BC6"/>
    <w:rsid w:val="00083456"/>
    <w:rsid w:val="000B4C08"/>
    <w:rsid w:val="00145B90"/>
    <w:rsid w:val="001E18C9"/>
    <w:rsid w:val="002076D6"/>
    <w:rsid w:val="00271557"/>
    <w:rsid w:val="002D4235"/>
    <w:rsid w:val="002E41E7"/>
    <w:rsid w:val="00314C7C"/>
    <w:rsid w:val="00326B23"/>
    <w:rsid w:val="003B46B7"/>
    <w:rsid w:val="003C7879"/>
    <w:rsid w:val="00405225"/>
    <w:rsid w:val="00430002"/>
    <w:rsid w:val="00496B5E"/>
    <w:rsid w:val="004A387B"/>
    <w:rsid w:val="004A5767"/>
    <w:rsid w:val="004E4B10"/>
    <w:rsid w:val="004F582C"/>
    <w:rsid w:val="00550EEA"/>
    <w:rsid w:val="00675F79"/>
    <w:rsid w:val="006913EC"/>
    <w:rsid w:val="007806EA"/>
    <w:rsid w:val="007E4B36"/>
    <w:rsid w:val="008B7560"/>
    <w:rsid w:val="008C5491"/>
    <w:rsid w:val="008E4170"/>
    <w:rsid w:val="008F16AF"/>
    <w:rsid w:val="008F383F"/>
    <w:rsid w:val="00915B7F"/>
    <w:rsid w:val="00923F0E"/>
    <w:rsid w:val="0099084F"/>
    <w:rsid w:val="009E41AB"/>
    <w:rsid w:val="009E68B3"/>
    <w:rsid w:val="009F2192"/>
    <w:rsid w:val="00A31AF8"/>
    <w:rsid w:val="00A3502B"/>
    <w:rsid w:val="00A4770B"/>
    <w:rsid w:val="00A81CBE"/>
    <w:rsid w:val="00AB35C7"/>
    <w:rsid w:val="00AE6A35"/>
    <w:rsid w:val="00B3025E"/>
    <w:rsid w:val="00BC524F"/>
    <w:rsid w:val="00CD2DB8"/>
    <w:rsid w:val="00E33F5F"/>
    <w:rsid w:val="00E51F9F"/>
    <w:rsid w:val="00EC1CF3"/>
    <w:rsid w:val="00F53C33"/>
    <w:rsid w:val="00F71217"/>
    <w:rsid w:val="00F80ADE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B10"/>
  </w:style>
  <w:style w:type="paragraph" w:styleId="Pieddepage">
    <w:name w:val="footer"/>
    <w:basedOn w:val="Normal"/>
    <w:link w:val="Pieddepag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B10"/>
  </w:style>
  <w:style w:type="character" w:styleId="Textedelespacerserv">
    <w:name w:val="Placeholder Text"/>
    <w:basedOn w:val="Policepardfaut"/>
    <w:uiPriority w:val="99"/>
    <w:semiHidden/>
    <w:rsid w:val="00B3025E"/>
    <w:rPr>
      <w:color w:val="808080"/>
    </w:rPr>
  </w:style>
  <w:style w:type="paragraph" w:styleId="Paragraphedeliste">
    <w:name w:val="List Paragraph"/>
    <w:basedOn w:val="Normal"/>
    <w:uiPriority w:val="34"/>
    <w:qFormat/>
    <w:rsid w:val="002D423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E1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B10"/>
  </w:style>
  <w:style w:type="paragraph" w:styleId="Pieddepage">
    <w:name w:val="footer"/>
    <w:basedOn w:val="Normal"/>
    <w:link w:val="Pieddepag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B10"/>
  </w:style>
  <w:style w:type="character" w:styleId="Textedelespacerserv">
    <w:name w:val="Placeholder Text"/>
    <w:basedOn w:val="Policepardfaut"/>
    <w:uiPriority w:val="99"/>
    <w:semiHidden/>
    <w:rsid w:val="00B3025E"/>
    <w:rPr>
      <w:color w:val="808080"/>
    </w:rPr>
  </w:style>
  <w:style w:type="paragraph" w:styleId="Paragraphedeliste">
    <w:name w:val="List Paragraph"/>
    <w:basedOn w:val="Normal"/>
    <w:uiPriority w:val="34"/>
    <w:qFormat/>
    <w:rsid w:val="002D423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E1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25CBFC0D046BCB09D859632712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C5EA8-C40A-4981-86BA-7D8CF4C2A863}"/>
      </w:docPartPr>
      <w:docPartBody>
        <w:p w:rsidR="00C22E5A" w:rsidRDefault="003A2FAC">
          <w:r w:rsidRPr="0083171D">
            <w:rPr>
              <w:rStyle w:val="Textedelespacerserv"/>
            </w:rPr>
            <w:t>[Titre ]</w:t>
          </w:r>
        </w:p>
      </w:docPartBody>
    </w:docPart>
    <w:docPart>
      <w:docPartPr>
        <w:name w:val="DC9B151BCA3D4814B68E819435338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4A953-A8D9-40CF-8646-D2366ECD6DA7}"/>
      </w:docPartPr>
      <w:docPartBody>
        <w:p w:rsidR="00C22E5A" w:rsidRDefault="003A2FAC">
          <w:r w:rsidRPr="0083171D">
            <w:rPr>
              <w:rStyle w:val="Textedelespacerserv"/>
            </w:rPr>
            <w:t>[Mots clés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C"/>
    <w:rsid w:val="00043570"/>
    <w:rsid w:val="001071E4"/>
    <w:rsid w:val="00396C48"/>
    <w:rsid w:val="003A2FAC"/>
    <w:rsid w:val="00C050E4"/>
    <w:rsid w:val="00C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2E5A"/>
    <w:rPr>
      <w:color w:val="808080"/>
    </w:rPr>
  </w:style>
  <w:style w:type="paragraph" w:customStyle="1" w:styleId="57444230ACBD4BC9A795F46933CD788D">
    <w:name w:val="57444230ACBD4BC9A795F46933CD788D"/>
    <w:rsid w:val="003A2FAC"/>
  </w:style>
  <w:style w:type="paragraph" w:customStyle="1" w:styleId="4ACAD2E3653F4ED2A036699E0ACEC767">
    <w:name w:val="4ACAD2E3653F4ED2A036699E0ACEC767"/>
    <w:rsid w:val="003A2FAC"/>
  </w:style>
  <w:style w:type="paragraph" w:customStyle="1" w:styleId="33D9F4F3849D4C36849042DCB8E17C83">
    <w:name w:val="33D9F4F3849D4C36849042DCB8E17C83"/>
    <w:rsid w:val="003A2FAC"/>
  </w:style>
  <w:style w:type="paragraph" w:customStyle="1" w:styleId="6F1EC7A8E243491686F95CC3081E62BB">
    <w:name w:val="6F1EC7A8E243491686F95CC3081E62BB"/>
    <w:rsid w:val="003A2FAC"/>
  </w:style>
  <w:style w:type="paragraph" w:customStyle="1" w:styleId="77581152D9AB4759944C3E5B0AAA0034">
    <w:name w:val="77581152D9AB4759944C3E5B0AAA0034"/>
    <w:rsid w:val="003A2FAC"/>
  </w:style>
  <w:style w:type="paragraph" w:customStyle="1" w:styleId="E2BB03D04C004185994FFF49359BF893">
    <w:name w:val="E2BB03D04C004185994FFF49359BF893"/>
    <w:rsid w:val="003A2FAC"/>
  </w:style>
  <w:style w:type="paragraph" w:customStyle="1" w:styleId="3AE3DA9364A04897AA97BCECFE309A14">
    <w:name w:val="3AE3DA9364A04897AA97BCECFE309A14"/>
    <w:rsid w:val="003A2FAC"/>
  </w:style>
  <w:style w:type="paragraph" w:customStyle="1" w:styleId="A0410281DDF943B48A1A0558BC811731">
    <w:name w:val="A0410281DDF943B48A1A0558BC811731"/>
    <w:rsid w:val="003A2FAC"/>
  </w:style>
  <w:style w:type="paragraph" w:customStyle="1" w:styleId="AD676581E06541CA8FFACA4774447764">
    <w:name w:val="AD676581E06541CA8FFACA4774447764"/>
    <w:rsid w:val="003A2FAC"/>
  </w:style>
  <w:style w:type="paragraph" w:customStyle="1" w:styleId="A95086D85F234176967CB3906AE1B28F">
    <w:name w:val="A95086D85F234176967CB3906AE1B28F"/>
    <w:rsid w:val="003A2FAC"/>
  </w:style>
  <w:style w:type="paragraph" w:customStyle="1" w:styleId="736A23400ACE418CA93C4FC5E1193A4A">
    <w:name w:val="736A23400ACE418CA93C4FC5E1193A4A"/>
    <w:rsid w:val="003A2FAC"/>
  </w:style>
  <w:style w:type="paragraph" w:customStyle="1" w:styleId="C8A98C99F1594B658E848B7DB848DC4F">
    <w:name w:val="C8A98C99F1594B658E848B7DB848DC4F"/>
    <w:rsid w:val="003A2FAC"/>
  </w:style>
  <w:style w:type="paragraph" w:customStyle="1" w:styleId="7837B492DF6649ECBDC51C2EA1CBC003">
    <w:name w:val="7837B492DF6649ECBDC51C2EA1CBC003"/>
    <w:rsid w:val="003A2FAC"/>
  </w:style>
  <w:style w:type="paragraph" w:customStyle="1" w:styleId="B2F872A91C84491889858AB997B668CD">
    <w:name w:val="B2F872A91C84491889858AB997B668CD"/>
    <w:rsid w:val="003A2FAC"/>
  </w:style>
  <w:style w:type="paragraph" w:customStyle="1" w:styleId="025BD190B42F48848EA611A0C97E8B2E">
    <w:name w:val="025BD190B42F48848EA611A0C97E8B2E"/>
    <w:rsid w:val="00C22E5A"/>
  </w:style>
  <w:style w:type="paragraph" w:customStyle="1" w:styleId="F8A1E5423E1C4D34BF3BEC91246210DD">
    <w:name w:val="F8A1E5423E1C4D34BF3BEC91246210DD"/>
    <w:rsid w:val="00C22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2E5A"/>
    <w:rPr>
      <w:color w:val="808080"/>
    </w:rPr>
  </w:style>
  <w:style w:type="paragraph" w:customStyle="1" w:styleId="57444230ACBD4BC9A795F46933CD788D">
    <w:name w:val="57444230ACBD4BC9A795F46933CD788D"/>
    <w:rsid w:val="003A2FAC"/>
  </w:style>
  <w:style w:type="paragraph" w:customStyle="1" w:styleId="4ACAD2E3653F4ED2A036699E0ACEC767">
    <w:name w:val="4ACAD2E3653F4ED2A036699E0ACEC767"/>
    <w:rsid w:val="003A2FAC"/>
  </w:style>
  <w:style w:type="paragraph" w:customStyle="1" w:styleId="33D9F4F3849D4C36849042DCB8E17C83">
    <w:name w:val="33D9F4F3849D4C36849042DCB8E17C83"/>
    <w:rsid w:val="003A2FAC"/>
  </w:style>
  <w:style w:type="paragraph" w:customStyle="1" w:styleId="6F1EC7A8E243491686F95CC3081E62BB">
    <w:name w:val="6F1EC7A8E243491686F95CC3081E62BB"/>
    <w:rsid w:val="003A2FAC"/>
  </w:style>
  <w:style w:type="paragraph" w:customStyle="1" w:styleId="77581152D9AB4759944C3E5B0AAA0034">
    <w:name w:val="77581152D9AB4759944C3E5B0AAA0034"/>
    <w:rsid w:val="003A2FAC"/>
  </w:style>
  <w:style w:type="paragraph" w:customStyle="1" w:styleId="E2BB03D04C004185994FFF49359BF893">
    <w:name w:val="E2BB03D04C004185994FFF49359BF893"/>
    <w:rsid w:val="003A2FAC"/>
  </w:style>
  <w:style w:type="paragraph" w:customStyle="1" w:styleId="3AE3DA9364A04897AA97BCECFE309A14">
    <w:name w:val="3AE3DA9364A04897AA97BCECFE309A14"/>
    <w:rsid w:val="003A2FAC"/>
  </w:style>
  <w:style w:type="paragraph" w:customStyle="1" w:styleId="A0410281DDF943B48A1A0558BC811731">
    <w:name w:val="A0410281DDF943B48A1A0558BC811731"/>
    <w:rsid w:val="003A2FAC"/>
  </w:style>
  <w:style w:type="paragraph" w:customStyle="1" w:styleId="AD676581E06541CA8FFACA4774447764">
    <w:name w:val="AD676581E06541CA8FFACA4774447764"/>
    <w:rsid w:val="003A2FAC"/>
  </w:style>
  <w:style w:type="paragraph" w:customStyle="1" w:styleId="A95086D85F234176967CB3906AE1B28F">
    <w:name w:val="A95086D85F234176967CB3906AE1B28F"/>
    <w:rsid w:val="003A2FAC"/>
  </w:style>
  <w:style w:type="paragraph" w:customStyle="1" w:styleId="736A23400ACE418CA93C4FC5E1193A4A">
    <w:name w:val="736A23400ACE418CA93C4FC5E1193A4A"/>
    <w:rsid w:val="003A2FAC"/>
  </w:style>
  <w:style w:type="paragraph" w:customStyle="1" w:styleId="C8A98C99F1594B658E848B7DB848DC4F">
    <w:name w:val="C8A98C99F1594B658E848B7DB848DC4F"/>
    <w:rsid w:val="003A2FAC"/>
  </w:style>
  <w:style w:type="paragraph" w:customStyle="1" w:styleId="7837B492DF6649ECBDC51C2EA1CBC003">
    <w:name w:val="7837B492DF6649ECBDC51C2EA1CBC003"/>
    <w:rsid w:val="003A2FAC"/>
  </w:style>
  <w:style w:type="paragraph" w:customStyle="1" w:styleId="B2F872A91C84491889858AB997B668CD">
    <w:name w:val="B2F872A91C84491889858AB997B668CD"/>
    <w:rsid w:val="003A2FAC"/>
  </w:style>
  <w:style w:type="paragraph" w:customStyle="1" w:styleId="025BD190B42F48848EA611A0C97E8B2E">
    <w:name w:val="025BD190B42F48848EA611A0C97E8B2E"/>
    <w:rsid w:val="00C22E5A"/>
  </w:style>
  <w:style w:type="paragraph" w:customStyle="1" w:styleId="F8A1E5423E1C4D34BF3BEC91246210DD">
    <w:name w:val="F8A1E5423E1C4D34BF3BEC91246210DD"/>
    <w:rsid w:val="00C22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8C1B6-C168-48BF-845D-07159F0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nouvelles thématiques du gouvernement ouvert</vt:lpstr>
    </vt:vector>
  </TitlesOfParts>
  <Company>MINEFI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nouvelles thématiques du gouvernement ouvert</dc:title>
  <dc:creator>MINEFI</dc:creator>
  <cp:keywords>Comment faire que le gouvernement ouvert couvre plus d’aspects du fonctionnement de l’administration</cp:keywords>
  <dc:description>Problématique</dc:description>
  <cp:lastModifiedBy>MINEFI</cp:lastModifiedBy>
  <cp:revision>7</cp:revision>
  <dcterms:created xsi:type="dcterms:W3CDTF">2017-03-08T10:17:00Z</dcterms:created>
  <dcterms:modified xsi:type="dcterms:W3CDTF">2017-03-10T08:55:00Z</dcterms:modified>
</cp:coreProperties>
</file>